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763F7">
      <w:pPr>
        <w:spacing w:line="500" w:lineRule="exact"/>
        <w:jc w:val="center"/>
        <w:outlineLvl w:val="0"/>
        <w:rPr>
          <w:rFonts w:hint="default" w:ascii="Times New Roman" w:hAnsi="Times New Roman" w:eastAsia="宋体" w:cs="Times New Roman"/>
          <w:b/>
          <w:kern w:val="0"/>
          <w:sz w:val="44"/>
          <w:szCs w:val="44"/>
          <w:lang/>
        </w:rPr>
      </w:pPr>
      <w:bookmarkStart w:id="0" w:name="_Toc31956"/>
      <w:bookmarkStart w:id="1" w:name="_Toc10422"/>
      <w:bookmarkStart w:id="2" w:name="_Toc1519"/>
      <w:r>
        <w:rPr>
          <w:rFonts w:hint="default" w:ascii="Times New Roman" w:hAnsi="Times New Roman" w:eastAsia="宋体" w:cs="Times New Roman"/>
          <w:b/>
          <w:kern w:val="0"/>
          <w:sz w:val="44"/>
          <w:szCs w:val="44"/>
          <w:lang/>
        </w:rPr>
        <w:t>第四</w:t>
      </w:r>
      <w:r>
        <w:rPr>
          <w:rFonts w:hint="eastAsia" w:ascii="Times New Roman" w:hAnsi="Times New Roman" w:eastAsia="宋体" w:cs="Times New Roman"/>
          <w:b/>
          <w:kern w:val="0"/>
          <w:sz w:val="44"/>
          <w:szCs w:val="44"/>
          <w:lang/>
        </w:rPr>
        <w:t xml:space="preserve">章  </w:t>
      </w:r>
      <w:r>
        <w:rPr>
          <w:rFonts w:hint="default" w:ascii="Times New Roman" w:hAnsi="Times New Roman" w:eastAsia="宋体" w:cs="Times New Roman"/>
          <w:b/>
          <w:kern w:val="0"/>
          <w:sz w:val="44"/>
          <w:szCs w:val="44"/>
          <w:lang/>
        </w:rPr>
        <w:t>采购需求</w:t>
      </w:r>
      <w:bookmarkEnd w:id="0"/>
      <w:bookmarkEnd w:id="1"/>
      <w:bookmarkEnd w:id="2"/>
    </w:p>
    <w:p w14:paraId="36E183EC">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80" w:lineRule="exact"/>
        <w:ind w:left="0" w:right="0" w:firstLine="482"/>
        <w:jc w:val="both"/>
        <w:rPr>
          <w:rFonts w:hint="eastAsia" w:ascii="宋体" w:hAnsi="宋体" w:eastAsia="宋体" w:cs="宋体"/>
          <w:b w:val="0"/>
          <w:bCs/>
          <w:color w:val="000000"/>
          <w:kern w:val="0"/>
          <w:sz w:val="24"/>
          <w:szCs w:val="22"/>
          <w:lang w:val="en-US" w:eastAsia="zh-CN" w:bidi="ar-SA"/>
        </w:rPr>
      </w:pPr>
      <w:r>
        <w:rPr>
          <w:rFonts w:hint="eastAsia" w:ascii="宋体" w:hAnsi="宋体" w:eastAsia="宋体" w:cs="宋体"/>
          <w:b w:val="0"/>
          <w:bCs/>
          <w:color w:val="000000"/>
          <w:kern w:val="0"/>
          <w:sz w:val="24"/>
          <w:szCs w:val="22"/>
          <w:lang w:val="en-US" w:eastAsia="zh-CN" w:bidi="ar-SA"/>
        </w:rPr>
        <w:t>项目属性：服务类项目</w:t>
      </w:r>
    </w:p>
    <w:p w14:paraId="05373DB2">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80" w:lineRule="exact"/>
        <w:ind w:left="0" w:right="0" w:firstLine="482"/>
        <w:jc w:val="both"/>
        <w:rPr>
          <w:rFonts w:hint="eastAsia" w:ascii="宋体" w:hAnsi="宋体" w:eastAsia="宋体" w:cs="宋体"/>
          <w:b w:val="0"/>
          <w:bCs/>
          <w:color w:val="000000"/>
          <w:kern w:val="0"/>
          <w:sz w:val="24"/>
          <w:szCs w:val="22"/>
          <w:lang w:val="en-US" w:eastAsia="zh-CN" w:bidi="ar-SA"/>
        </w:rPr>
      </w:pPr>
      <w:r>
        <w:rPr>
          <w:rFonts w:hint="eastAsia" w:ascii="宋体" w:hAnsi="宋体" w:eastAsia="宋体" w:cs="宋体"/>
          <w:b w:val="0"/>
          <w:bCs/>
          <w:color w:val="000000"/>
          <w:kern w:val="0"/>
          <w:sz w:val="24"/>
          <w:szCs w:val="22"/>
          <w:lang w:val="en-US" w:eastAsia="zh-CN" w:bidi="ar-SA"/>
        </w:rPr>
        <w:t>本项目采购标的对应的中小企业划分标准所属行业：其他未列明行业。</w:t>
      </w:r>
    </w:p>
    <w:p w14:paraId="1344A481">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80" w:lineRule="exact"/>
        <w:ind w:left="0" w:right="0" w:firstLine="482"/>
        <w:jc w:val="both"/>
        <w:rPr>
          <w:rFonts w:hint="eastAsia" w:ascii="宋体" w:hAnsi="宋体" w:eastAsia="宋体" w:cs="宋体"/>
          <w:b w:val="0"/>
          <w:bCs/>
          <w:color w:val="000000"/>
          <w:kern w:val="0"/>
          <w:sz w:val="24"/>
          <w:szCs w:val="22"/>
          <w:lang w:val="en-US" w:eastAsia="zh-CN" w:bidi="ar-SA"/>
        </w:rPr>
      </w:pPr>
      <w:r>
        <w:rPr>
          <w:rFonts w:hint="eastAsia" w:ascii="宋体" w:hAnsi="宋体" w:eastAsia="宋体" w:cs="宋体"/>
          <w:b w:val="0"/>
          <w:bCs/>
          <w:color w:val="000000"/>
          <w:kern w:val="0"/>
          <w:sz w:val="24"/>
          <w:szCs w:val="22"/>
          <w:lang w:val="en-US" w:eastAsia="zh-CN" w:bidi="ar-SA"/>
        </w:rPr>
        <w:t>本项目不接受进口产品。</w:t>
      </w:r>
    </w:p>
    <w:p w14:paraId="0733AE46">
      <w:pPr>
        <w:bidi w:val="0"/>
        <w:spacing w:line="420" w:lineRule="exact"/>
        <w:ind w:firstLine="482"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一、项目概况</w:t>
      </w:r>
      <w:r>
        <w:rPr>
          <w:rFonts w:hint="eastAsia" w:ascii="宋体" w:hAnsi="宋体" w:eastAsia="宋体" w:cs="宋体"/>
          <w:color w:val="auto"/>
          <w:kern w:val="2"/>
          <w:sz w:val="24"/>
          <w:szCs w:val="24"/>
          <w:lang w:val="en-US" w:eastAsia="zh-CN" w:bidi="ar-SA"/>
        </w:rPr>
        <w:t xml:space="preserve"> </w:t>
      </w:r>
    </w:p>
    <w:p w14:paraId="3DE93D6C">
      <w:pPr>
        <w:bidi w:val="0"/>
        <w:spacing w:line="420" w:lineRule="exact"/>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1.项目名称：江苏省沭阳高级中学校园保安服务项目</w:t>
      </w:r>
      <w:bookmarkStart w:id="3" w:name="_GoBack"/>
      <w:bookmarkEnd w:id="3"/>
    </w:p>
    <w:p w14:paraId="3E06E0E0">
      <w:pPr>
        <w:bidi w:val="0"/>
        <w:spacing w:line="420" w:lineRule="exact"/>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2.项目地点：江苏省沭阳高级中学</w:t>
      </w:r>
    </w:p>
    <w:p w14:paraId="5AF0098D">
      <w:pPr>
        <w:bidi w:val="0"/>
        <w:spacing w:line="420" w:lineRule="exact"/>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3、本项目最高限价：75万元</w:t>
      </w:r>
    </w:p>
    <w:p w14:paraId="42A4C27F">
      <w:pPr>
        <w:bidi w:val="0"/>
        <w:spacing w:line="420" w:lineRule="exact"/>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4.服务期：自合同签订之日起2年。</w:t>
      </w:r>
    </w:p>
    <w:p w14:paraId="1AE51FB8">
      <w:pPr>
        <w:bidi w:val="0"/>
        <w:spacing w:line="420" w:lineRule="exact"/>
        <w:ind w:firstLine="482" w:firstLineChars="200"/>
        <w:jc w:val="both"/>
        <w:textAlignment w:val="baseline"/>
        <w:rPr>
          <w:rFonts w:hint="eastAsia" w:ascii="宋体" w:hAnsi="宋体" w:eastAsia="宋体" w:cs="宋体"/>
          <w:b w:val="0"/>
          <w:bCs w:val="0"/>
          <w:kern w:val="0"/>
          <w:sz w:val="24"/>
          <w:szCs w:val="24"/>
          <w:lang w:val="en-US" w:eastAsia="zh-CN" w:bidi="ar-SA"/>
        </w:rPr>
      </w:pPr>
      <w:r>
        <w:rPr>
          <w:rFonts w:hint="eastAsia" w:ascii="宋体" w:hAnsi="宋体" w:eastAsia="宋体" w:cs="宋体"/>
          <w:b/>
          <w:bCs/>
          <w:color w:val="auto"/>
          <w:kern w:val="2"/>
          <w:sz w:val="24"/>
          <w:szCs w:val="24"/>
          <w:lang w:val="en-US" w:eastAsia="zh-CN" w:bidi="ar-SA"/>
        </w:rPr>
        <w:t>二、付款方式：</w:t>
      </w:r>
      <w:r>
        <w:rPr>
          <w:rFonts w:hint="eastAsia" w:ascii="宋体" w:hAnsi="宋体" w:eastAsia="宋体" w:cs="宋体"/>
          <w:color w:val="auto"/>
          <w:kern w:val="2"/>
          <w:sz w:val="24"/>
          <w:szCs w:val="24"/>
          <w:lang w:val="en-US" w:eastAsia="zh-CN" w:bidi="ar-SA"/>
        </w:rPr>
        <w:t>合同签订后，收到供应商发票后15日内，支付合同金额的10%作为预付款；每季度结束后，采购人在接到供应商发票的15日内将上个季度费用支付给供应商。</w:t>
      </w:r>
      <w:r>
        <w:rPr>
          <w:rFonts w:hint="eastAsia" w:ascii="宋体" w:hAnsi="宋体" w:eastAsia="宋体" w:cs="宋体"/>
          <w:b w:val="0"/>
          <w:bCs w:val="0"/>
          <w:kern w:val="0"/>
          <w:sz w:val="24"/>
          <w:szCs w:val="24"/>
          <w:lang w:val="en-US" w:eastAsia="zh-CN" w:bidi="ar-SA"/>
        </w:rPr>
        <w:t>采购人可以采用数字人民币方式支付。</w:t>
      </w:r>
    </w:p>
    <w:p w14:paraId="7F946558">
      <w:pPr>
        <w:bidi w:val="0"/>
        <w:spacing w:line="420" w:lineRule="exact"/>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注：在签订合同时，</w:t>
      </w:r>
      <w:r>
        <w:rPr>
          <w:rFonts w:hint="eastAsia" w:ascii="宋体" w:hAnsi="宋体" w:eastAsia="宋体" w:cs="宋体"/>
          <w:b w:val="0"/>
          <w:bCs w:val="0"/>
          <w:kern w:val="0"/>
          <w:sz w:val="24"/>
          <w:szCs w:val="24"/>
          <w:lang w:val="en-US" w:eastAsia="zh-CN" w:bidi="ar-SA"/>
        </w:rPr>
        <w:t>供应商</w:t>
      </w:r>
      <w:r>
        <w:rPr>
          <w:rFonts w:hint="eastAsia" w:ascii="宋体" w:hAnsi="宋体" w:eastAsia="宋体" w:cs="宋体"/>
          <w:color w:val="auto"/>
          <w:kern w:val="2"/>
          <w:sz w:val="24"/>
          <w:szCs w:val="24"/>
          <w:lang w:val="en-US" w:eastAsia="zh-CN" w:bidi="ar-SA"/>
        </w:rPr>
        <w:t>明确表示无需预付款或者主动要求降低预付款比例的，甲方可不适用前述预付款规定。</w:t>
      </w:r>
    </w:p>
    <w:p w14:paraId="652CF492">
      <w:pPr>
        <w:numPr>
          <w:ilvl w:val="0"/>
          <w:numId w:val="1"/>
        </w:numPr>
        <w:bidi w:val="0"/>
        <w:spacing w:line="420" w:lineRule="exact"/>
        <w:ind w:firstLine="482" w:firstLineChars="200"/>
        <w:jc w:val="both"/>
        <w:textAlignment w:val="baseline"/>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保安项目服务要求：</w:t>
      </w:r>
    </w:p>
    <w:p w14:paraId="0314C6DC">
      <w:pPr>
        <w:numPr>
          <w:ilvl w:val="0"/>
          <w:numId w:val="2"/>
        </w:numPr>
        <w:bidi w:val="0"/>
        <w:spacing w:line="420" w:lineRule="exact"/>
        <w:ind w:firstLine="482" w:firstLineChars="200"/>
        <w:jc w:val="both"/>
        <w:textAlignment w:val="baseline"/>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人员要求：项目负责人1名，其他保安人员9名。</w:t>
      </w:r>
    </w:p>
    <w:p w14:paraId="60FBD55D">
      <w:pPr>
        <w:numPr>
          <w:ilvl w:val="0"/>
          <w:numId w:val="0"/>
        </w:numPr>
        <w:bidi w:val="0"/>
        <w:spacing w:line="420" w:lineRule="exact"/>
        <w:ind w:firstLine="480" w:firstLineChars="200"/>
        <w:jc w:val="both"/>
        <w:textAlignment w:val="baseline"/>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具体要求：</w:t>
      </w:r>
    </w:p>
    <w:p w14:paraId="0FDEFA1A">
      <w:pPr>
        <w:numPr>
          <w:ilvl w:val="0"/>
          <w:numId w:val="3"/>
        </w:numPr>
        <w:bidi w:val="0"/>
        <w:spacing w:line="420" w:lineRule="exact"/>
        <w:ind w:firstLine="480" w:firstLineChars="200"/>
        <w:jc w:val="both"/>
        <w:textAlignment w:val="baseline"/>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年龄在 18-55 周岁（含）； </w:t>
      </w:r>
    </w:p>
    <w:p w14:paraId="79D16A98">
      <w:pPr>
        <w:bidi w:val="0"/>
        <w:spacing w:line="420" w:lineRule="exact"/>
        <w:ind w:firstLine="480" w:firstLineChars="200"/>
        <w:jc w:val="both"/>
        <w:textAlignment w:val="baseline"/>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2. 五官端正、无纹身、视力好； </w:t>
      </w:r>
    </w:p>
    <w:p w14:paraId="241DD82B">
      <w:pPr>
        <w:bidi w:val="0"/>
        <w:spacing w:line="420" w:lineRule="exact"/>
        <w:ind w:firstLine="480" w:firstLineChars="200"/>
        <w:jc w:val="both"/>
        <w:textAlignment w:val="baseline"/>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3. 初中及初中以上文化程度，持有保安证； </w:t>
      </w:r>
    </w:p>
    <w:p w14:paraId="13EEB9D7">
      <w:pPr>
        <w:bidi w:val="0"/>
        <w:spacing w:line="420" w:lineRule="exact"/>
        <w:ind w:firstLine="480" w:firstLineChars="200"/>
        <w:jc w:val="both"/>
        <w:textAlignment w:val="baseline"/>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 身体健康、无精神病史（或家族史）、无生理缺陷、 慢性病及传染病；</w:t>
      </w:r>
    </w:p>
    <w:p w14:paraId="4FDF0560">
      <w:pPr>
        <w:bidi w:val="0"/>
        <w:spacing w:line="420" w:lineRule="exact"/>
        <w:ind w:firstLine="480" w:firstLineChars="200"/>
        <w:jc w:val="both"/>
        <w:textAlignment w:val="baseline"/>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5. 思想品德好、性格稳重、无违法犯罪记录 </w:t>
      </w:r>
    </w:p>
    <w:p w14:paraId="1C8D672A">
      <w:pPr>
        <w:bidi w:val="0"/>
        <w:spacing w:line="420" w:lineRule="exact"/>
        <w:ind w:firstLine="480" w:firstLineChars="200"/>
        <w:jc w:val="both"/>
        <w:textAlignment w:val="baseline"/>
        <w:rPr>
          <w:rFonts w:hint="default" w:ascii="宋体" w:hAnsi="宋体" w:eastAsia="宋体" w:cs="宋体"/>
          <w:b/>
          <w:bCs/>
          <w:color w:val="auto"/>
          <w:kern w:val="2"/>
          <w:sz w:val="24"/>
          <w:szCs w:val="24"/>
          <w:lang w:val="en-US" w:eastAsia="zh-CN" w:bidi="ar-SA"/>
        </w:rPr>
      </w:pPr>
      <w:r>
        <w:rPr>
          <w:rFonts w:hint="eastAsia" w:ascii="宋体" w:hAnsi="宋体" w:eastAsia="宋体" w:cs="宋体"/>
          <w:b w:val="0"/>
          <w:bCs w:val="0"/>
          <w:kern w:val="0"/>
          <w:sz w:val="24"/>
          <w:szCs w:val="24"/>
          <w:lang w:val="en-US" w:eastAsia="zh-CN" w:bidi="ar-SA"/>
        </w:rPr>
        <w:t>6. 退伍军人优先，中共党员优先。</w:t>
      </w:r>
    </w:p>
    <w:p w14:paraId="3AFD5312">
      <w:pPr>
        <w:keepNext w:val="0"/>
        <w:keepLines w:val="0"/>
        <w:widowControl/>
        <w:suppressLineNumbers w:val="0"/>
        <w:spacing w:line="360" w:lineRule="auto"/>
        <w:ind w:firstLine="482" w:firstLineChars="200"/>
        <w:jc w:val="left"/>
        <w:rPr>
          <w:rFonts w:hint="default" w:ascii="宋体" w:hAnsi="宋体" w:eastAsia="宋体" w:cs="宋体"/>
          <w:b/>
          <w:color w:val="000000"/>
          <w:kern w:val="0"/>
          <w:sz w:val="24"/>
          <w:szCs w:val="24"/>
          <w:highlight w:val="none"/>
          <w:lang w:val="en-US" w:eastAsia="zh-CN" w:bidi="ar-SA"/>
        </w:rPr>
      </w:pPr>
      <w:r>
        <w:rPr>
          <w:rFonts w:hint="eastAsia" w:ascii="宋体" w:hAnsi="宋体" w:eastAsia="宋体" w:cs="宋体"/>
          <w:b/>
          <w:color w:val="000000"/>
          <w:kern w:val="0"/>
          <w:sz w:val="24"/>
          <w:szCs w:val="24"/>
          <w:highlight w:val="none"/>
          <w:lang w:val="en-US" w:eastAsia="zh-CN" w:bidi="ar-SA"/>
        </w:rPr>
        <w:t>（二）</w:t>
      </w:r>
      <w:r>
        <w:rPr>
          <w:rFonts w:hint="default" w:ascii="宋体" w:hAnsi="宋体" w:eastAsia="宋体" w:cs="宋体"/>
          <w:b/>
          <w:color w:val="000000"/>
          <w:kern w:val="0"/>
          <w:sz w:val="24"/>
          <w:szCs w:val="24"/>
          <w:highlight w:val="none"/>
          <w:lang w:val="en-US" w:eastAsia="zh-CN" w:bidi="ar-SA"/>
        </w:rPr>
        <w:t xml:space="preserve">岗位要求： </w:t>
      </w:r>
    </w:p>
    <w:p w14:paraId="0144304D">
      <w:pPr>
        <w:keepNext w:val="0"/>
        <w:keepLines w:val="0"/>
        <w:widowControl/>
        <w:suppressLineNumbers w:val="0"/>
        <w:spacing w:line="360" w:lineRule="auto"/>
        <w:ind w:firstLine="480" w:firstLineChars="2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1、人员素质要求：年龄 55 周岁（含）以下，具有初中及以上学历，持有保安证， 身体健康，五观端正，形象良好，报到时必须持身份证、健康证、上岗证原件到采购人处核对信息后方可上岗，并严格履行保安服务范围规定的岗位职责要求，并遵守采购人规定的各项规章制度。 </w:t>
      </w:r>
    </w:p>
    <w:p w14:paraId="72552652">
      <w:pPr>
        <w:keepNext w:val="0"/>
        <w:keepLines w:val="0"/>
        <w:widowControl/>
        <w:suppressLineNumbers w:val="0"/>
        <w:spacing w:line="360" w:lineRule="auto"/>
        <w:ind w:firstLine="513" w:firstLineChars="214"/>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2、安保人员无被刑事处罚、劳动教养、收容教育、强制隔离戒毒或者被开除公职、 开除军籍等不良记录。 </w:t>
      </w:r>
    </w:p>
    <w:p w14:paraId="41F9CDD8">
      <w:pPr>
        <w:keepNext w:val="0"/>
        <w:keepLines w:val="0"/>
        <w:widowControl/>
        <w:suppressLineNumbers w:val="0"/>
        <w:spacing w:line="360" w:lineRule="auto"/>
        <w:ind w:firstLine="513" w:firstLineChars="214"/>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3、爱岗敬业、遵纪守法、举止文明、着装整齐、面容严整、站姿端正。 </w:t>
      </w:r>
    </w:p>
    <w:p w14:paraId="67027032">
      <w:pPr>
        <w:keepNext w:val="0"/>
        <w:keepLines w:val="0"/>
        <w:widowControl/>
        <w:suppressLineNumbers w:val="0"/>
        <w:spacing w:line="360" w:lineRule="auto"/>
        <w:ind w:firstLine="513" w:firstLineChars="214"/>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4、顾全大局、服从分配、认真完成工作任务。</w:t>
      </w:r>
    </w:p>
    <w:p w14:paraId="06581A90">
      <w:pPr>
        <w:keepNext w:val="0"/>
        <w:keepLines w:val="0"/>
        <w:widowControl/>
        <w:suppressLineNumbers w:val="0"/>
        <w:spacing w:line="360" w:lineRule="auto"/>
        <w:ind w:firstLine="513" w:firstLineChars="214"/>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5、熟记有关安保规章制度、出入手续，使用的各种证件、标志、车辆的牌号等。 </w:t>
      </w:r>
    </w:p>
    <w:p w14:paraId="5E787D1E">
      <w:pPr>
        <w:keepNext w:val="0"/>
        <w:keepLines w:val="0"/>
        <w:widowControl/>
        <w:suppressLineNumbers w:val="0"/>
        <w:spacing w:line="360" w:lineRule="auto"/>
        <w:ind w:firstLine="513" w:firstLineChars="214"/>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6、服务期间，投标人更换人员须提前与采购人沟通协商，经采购人同意的，供应商可进行更换，未经采购人同意的不得更换；</w:t>
      </w:r>
    </w:p>
    <w:p w14:paraId="0BF02422">
      <w:pPr>
        <w:keepNext w:val="0"/>
        <w:keepLines w:val="0"/>
        <w:widowControl/>
        <w:suppressLineNumbers w:val="0"/>
        <w:spacing w:line="360" w:lineRule="auto"/>
        <w:ind w:firstLine="241" w:firstLineChars="100"/>
        <w:jc w:val="left"/>
        <w:rPr>
          <w:rFonts w:hint="default" w:ascii="Times New Roman" w:hAnsi="Times New Roman" w:eastAsia="宋体" w:cs="Times New Roman"/>
          <w:kern w:val="0"/>
          <w:szCs w:val="21"/>
          <w:lang w:val="en-US" w:eastAsia="zh-CN" w:bidi="ar-SA"/>
        </w:rPr>
      </w:pPr>
      <w:r>
        <w:rPr>
          <w:rFonts w:hint="default" w:ascii="仿宋" w:hAnsi="仿宋" w:eastAsia="仿宋" w:cs="仿宋"/>
          <w:b/>
          <w:bCs/>
          <w:color w:val="000000"/>
          <w:kern w:val="0"/>
          <w:sz w:val="24"/>
          <w:szCs w:val="24"/>
          <w:lang w:val="en-US" w:eastAsia="zh-CN" w:bidi="ar"/>
        </w:rPr>
        <w:t>（</w:t>
      </w:r>
      <w:r>
        <w:rPr>
          <w:rFonts w:hint="eastAsia" w:ascii="宋体" w:hAnsi="宋体" w:eastAsia="宋体" w:cs="宋体"/>
          <w:b/>
          <w:color w:val="000000"/>
          <w:kern w:val="0"/>
          <w:sz w:val="24"/>
          <w:szCs w:val="24"/>
          <w:highlight w:val="none"/>
          <w:lang w:val="en-US" w:eastAsia="zh-CN" w:bidi="ar-SA"/>
        </w:rPr>
        <w:t>三</w:t>
      </w:r>
      <w:r>
        <w:rPr>
          <w:rFonts w:hint="default" w:ascii="宋体" w:hAnsi="宋体" w:eastAsia="宋体" w:cs="宋体"/>
          <w:b/>
          <w:color w:val="000000"/>
          <w:kern w:val="0"/>
          <w:sz w:val="24"/>
          <w:szCs w:val="24"/>
          <w:highlight w:val="none"/>
          <w:lang w:val="en-US" w:eastAsia="zh-CN" w:bidi="ar-SA"/>
        </w:rPr>
        <w:t>）管理要求：</w:t>
      </w:r>
      <w:r>
        <w:rPr>
          <w:rFonts w:hint="default" w:ascii="仿宋" w:hAnsi="仿宋" w:eastAsia="仿宋" w:cs="仿宋"/>
          <w:b/>
          <w:bCs/>
          <w:color w:val="000000"/>
          <w:kern w:val="0"/>
          <w:sz w:val="24"/>
          <w:szCs w:val="24"/>
          <w:lang w:val="en-US" w:eastAsia="zh-CN" w:bidi="ar"/>
        </w:rPr>
        <w:t xml:space="preserve"> </w:t>
      </w:r>
    </w:p>
    <w:p w14:paraId="5DB2732B">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1基本要求 </w:t>
      </w:r>
    </w:p>
    <w:p w14:paraId="1595620A">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投标人应按照相关政策文件规定做好人员体检、保险购买等工作，履约期间,如发生员工引发的劳动纠纷、员工工伤或人身伤亡事故或因人员身体不健康导致在岗位上突发病情等，均由投标人承担责任，与采购人无关。如人员出现伤亡给采购人带来负面影响，采购方有权追责。 </w:t>
      </w:r>
    </w:p>
    <w:p w14:paraId="0FC0B975">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（2）合同期内，投标人要按招标文件要求按时按月发放人员工资及相关福利待遇,如合同期内经劳动部门核查存在拖欠工资情况属实的投标人承担一切经济、法律责任，与采购人无关 。</w:t>
      </w:r>
    </w:p>
    <w:p w14:paraId="5F483890">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（3）签订合同后，投标人须在首月内完成备案手续，并将备案结果报送给采购人。 </w:t>
      </w:r>
    </w:p>
    <w:p w14:paraId="72AE8FDA">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（4）未按照合同约定服务期提供服务的，除采购人原因或不可抗力外，应向采购人支付违约金，每少提供服务一天，按合同总价款的 1‰支付违约金; 如超过 7 日， 除支付违约金外，采购人有权解除合同。 </w:t>
      </w:r>
    </w:p>
    <w:p w14:paraId="67006E77">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（5）本项目不得转包、分包，否则采购人将终止合同，并取消中标人下一轮投标资格，由此产生的一切法律责任和经济损失均由中标人承担 。</w:t>
      </w:r>
    </w:p>
    <w:p w14:paraId="1BDAF49B">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（6）人员须服从采购人统一管理，遵守采购人制定的各项制度，如有违反，按照采购人相应制度的处罚措施执行，合同签订后从采购人取得制度汇本。 </w:t>
      </w:r>
    </w:p>
    <w:p w14:paraId="78B3E0DE">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7）人员须服从采购人现场工作安排，合同期内人员因对采购人管理人员不满或不服从采购人工作安排，出现辱骂、威胁、殴打、诽谤采购人工作人员或采取网络、微信等无理由投诉等情况的，必须立即辞退涉事人员，且不得再次录用 </w:t>
      </w:r>
    </w:p>
    <w:p w14:paraId="286AC5CF">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（8）采购人通过 QQ、微信、电话、短信、交办单等方式交办工作的，应及时答复采购人，并及时开展交办的工作任务，任务完成后第一时间回复采购人完成情况 </w:t>
      </w:r>
    </w:p>
    <w:p w14:paraId="0A727FA4">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（9）进场后利用 2 周时间快速熟悉工作范围、工作内容、重点事项等。 </w:t>
      </w:r>
    </w:p>
    <w:p w14:paraId="2F049912">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（10）加强现场工作人员安全工作教育及培训，加强安全工作意识，并要求现场人员充分做好每项工作期间安全保障措施，合同期内，人员发生的一切安全事故与采购人无关，中标人承担一切责任。 </w:t>
      </w:r>
    </w:p>
    <w:p w14:paraId="5B4167A4">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（11）为现场人员及时更新坏损或是功能不良的工具及设备，如采购人发现相关工具及设备达到更新要求后，要求在规定时间内更新。 </w:t>
      </w:r>
    </w:p>
    <w:p w14:paraId="65294A10">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（12）保安人员不得发生在办公场所私拉乱接线路、违规使用大功率电器、使用明火、聚餐饮酒等行为。</w:t>
      </w:r>
    </w:p>
    <w:p w14:paraId="6EB001E9">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（13）做好现场保安人员工作期间语言表述及沟通能力的培训，要求保安人员不得随意造谣、无依据胡说、以讹传讹、抹黑本校形象，一经采购人核实，对相关人员。 </w:t>
      </w:r>
    </w:p>
    <w:p w14:paraId="5DE919CE">
      <w:pPr>
        <w:keepNext w:val="0"/>
        <w:keepLines w:val="0"/>
        <w:widowControl/>
        <w:suppressLineNumbers w:val="0"/>
        <w:spacing w:line="360" w:lineRule="auto"/>
        <w:ind w:firstLine="240" w:firstLineChars="1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（14）保安人员应文明开展工作，引导来往车辆，车辆不得随意停放，不得与市民发生吵架、斗殴等行为。</w:t>
      </w:r>
    </w:p>
    <w:p w14:paraId="392A3F8B">
      <w:pPr>
        <w:keepNext w:val="0"/>
        <w:keepLines w:val="0"/>
        <w:widowControl/>
        <w:suppressLineNumbers w:val="0"/>
        <w:spacing w:line="360" w:lineRule="auto"/>
        <w:ind w:firstLine="482" w:firstLineChars="200"/>
        <w:jc w:val="left"/>
        <w:rPr>
          <w:rFonts w:hint="default" w:ascii="Times New Roman" w:hAnsi="Times New Roman" w:eastAsia="宋体" w:cs="Times New Roman"/>
          <w:kern w:val="0"/>
          <w:szCs w:val="21"/>
          <w:lang w:val="en-US" w:eastAsia="zh-CN" w:bidi="ar-SA"/>
        </w:rPr>
      </w:pPr>
      <w:r>
        <w:rPr>
          <w:rFonts w:hint="eastAsia" w:ascii="宋体" w:hAnsi="宋体" w:eastAsia="宋体" w:cs="宋体"/>
          <w:b/>
          <w:bCs/>
          <w:color w:val="000000"/>
          <w:kern w:val="0"/>
          <w:sz w:val="24"/>
          <w:szCs w:val="24"/>
          <w:lang w:val="en-US" w:eastAsia="zh-CN" w:bidi="ar"/>
        </w:rPr>
        <w:t xml:space="preserve">2项目负责人 </w:t>
      </w:r>
    </w:p>
    <w:p w14:paraId="6936451C">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（1）项目负责人年龄符合国家法定的年龄要求，熟悉保安服务相关法规，并能规范组织管理服务工作，有较强的组织领导能力和协调能力。 </w:t>
      </w:r>
    </w:p>
    <w:p w14:paraId="09F5BF79">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（2）项目负责人不得对现场保安人员吃拿卡要，一经核实，须立刻辞退该项目负责人，并在采购人规定时限内重新选派新的项目负责人，并对相关涉嫌行贿人员进行通报批评和公示。对安保人员分配、调遣、 奖惩等工作，并按月向采购人上报相关情况。</w:t>
      </w:r>
    </w:p>
    <w:p w14:paraId="47CD9FA3">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（3）项目负责人每日至少保证两次校内的巡查，并对自查中发现的人员工作状态、工作漏洞、工作不达标等情况如实记录，及时组织整改，并将自查出的问题报送至工作群,同时报告整改方式及完成时限 。</w:t>
      </w:r>
    </w:p>
    <w:p w14:paraId="74AFD3F4">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（4）项目负责人每月开展一次区域安全隐患排查，属于自身管理缺陷的及时组织整改，属于内部设施等安全隐患问题的及时上报采购人组织整改，做好记录、留存照片上报采购人。</w:t>
      </w:r>
    </w:p>
    <w:p w14:paraId="31649869">
      <w:pPr>
        <w:keepNext w:val="0"/>
        <w:keepLines w:val="0"/>
        <w:widowControl/>
        <w:suppressLineNumbers w:val="0"/>
        <w:spacing w:line="360" w:lineRule="auto"/>
        <w:ind w:firstLine="482" w:firstLineChars="200"/>
        <w:jc w:val="left"/>
        <w:rPr>
          <w:rFonts w:hint="default" w:ascii="Times New Roman" w:hAnsi="Times New Roman" w:eastAsia="宋体" w:cs="Times New Roman"/>
          <w:kern w:val="0"/>
          <w:szCs w:val="21"/>
          <w:lang w:val="en-US" w:eastAsia="zh-CN" w:bidi="ar-SA"/>
        </w:rPr>
      </w:pPr>
      <w:r>
        <w:rPr>
          <w:rFonts w:hint="eastAsia" w:ascii="宋体" w:hAnsi="宋体" w:eastAsia="宋体" w:cs="宋体"/>
          <w:b/>
          <w:bCs/>
          <w:color w:val="000000"/>
          <w:kern w:val="0"/>
          <w:sz w:val="24"/>
          <w:szCs w:val="24"/>
          <w:lang w:val="en-US" w:eastAsia="zh-CN" w:bidi="ar"/>
        </w:rPr>
        <w:t>3</w:t>
      </w:r>
      <w:r>
        <w:rPr>
          <w:rFonts w:hint="default" w:ascii="宋体" w:hAnsi="宋体" w:eastAsia="宋体" w:cs="宋体"/>
          <w:b/>
          <w:bCs/>
          <w:color w:val="000000"/>
          <w:kern w:val="0"/>
          <w:sz w:val="24"/>
          <w:szCs w:val="24"/>
          <w:lang w:val="en-US" w:eastAsia="zh-CN" w:bidi="ar"/>
        </w:rPr>
        <w:t>设备配置</w:t>
      </w:r>
      <w:r>
        <w:rPr>
          <w:rFonts w:hint="default" w:ascii="仿宋" w:hAnsi="仿宋" w:eastAsia="仿宋" w:cs="仿宋"/>
          <w:b/>
          <w:bCs/>
          <w:color w:val="000000"/>
          <w:kern w:val="0"/>
          <w:sz w:val="24"/>
          <w:szCs w:val="24"/>
          <w:lang w:val="en-US" w:eastAsia="zh-CN" w:bidi="ar"/>
        </w:rPr>
        <w:t xml:space="preserve"> </w:t>
      </w:r>
    </w:p>
    <w:p w14:paraId="7E258C42">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（1）保安员工作服装、橡胶棒、上岗证等执勤装备按要求配备整齐(中标单位自行配备)。 </w:t>
      </w:r>
    </w:p>
    <w:p w14:paraId="73D1978E">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（2）中标人须严格按照投标文件配备相关设施设备，合同签订后，须在7日内采购齐所有设施设备。采购人将严格对照投标文件核对设施设备。 </w:t>
      </w:r>
    </w:p>
    <w:p w14:paraId="5BFEDB29">
      <w:pPr>
        <w:keepNext w:val="0"/>
        <w:keepLines w:val="0"/>
        <w:widowControl/>
        <w:suppressLineNumbers w:val="0"/>
        <w:spacing w:line="360" w:lineRule="auto"/>
        <w:ind w:firstLine="240" w:firstLineChars="1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（3）合同期内保安着装、橡胶棒等设施经采购人鉴定后不满足使用功能及外观需求的，中标人须无条件予以更新。</w:t>
      </w:r>
    </w:p>
    <w:p w14:paraId="338FC146">
      <w:pPr>
        <w:keepNext w:val="0"/>
        <w:keepLines w:val="0"/>
        <w:widowControl/>
        <w:suppressLineNumbers w:val="0"/>
        <w:spacing w:line="360" w:lineRule="auto"/>
        <w:jc w:val="left"/>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四、</w:t>
      </w:r>
      <w:r>
        <w:rPr>
          <w:rFonts w:hint="default" w:ascii="宋体" w:hAnsi="宋体" w:eastAsia="宋体" w:cs="宋体"/>
          <w:b/>
          <w:bCs/>
          <w:color w:val="000000"/>
          <w:kern w:val="0"/>
          <w:sz w:val="28"/>
          <w:szCs w:val="28"/>
          <w:highlight w:val="none"/>
          <w:lang w:val="en-US" w:eastAsia="zh-CN" w:bidi="ar"/>
        </w:rPr>
        <w:t xml:space="preserve">保安服务内容 </w:t>
      </w:r>
    </w:p>
    <w:p w14:paraId="218F0E5A">
      <w:pPr>
        <w:keepNext w:val="0"/>
        <w:keepLines w:val="0"/>
        <w:widowControl/>
        <w:suppressLineNumbers w:val="0"/>
        <w:spacing w:line="360" w:lineRule="auto"/>
        <w:ind w:firstLine="241" w:firstLineChars="100"/>
        <w:jc w:val="left"/>
        <w:rPr>
          <w:rFonts w:hint="default" w:ascii="Times New Roman" w:hAnsi="Times New Roman" w:eastAsia="宋体" w:cs="Times New Roman"/>
          <w:b/>
          <w:bCs/>
          <w:kern w:val="0"/>
          <w:szCs w:val="21"/>
          <w:lang w:val="en-US" w:eastAsia="zh-CN" w:bidi="ar-SA"/>
        </w:rPr>
      </w:pPr>
      <w:r>
        <w:rPr>
          <w:rFonts w:hint="eastAsia" w:ascii="宋体" w:hAnsi="宋体" w:eastAsia="宋体" w:cs="宋体"/>
          <w:b/>
          <w:bCs/>
          <w:color w:val="000000"/>
          <w:kern w:val="0"/>
          <w:sz w:val="24"/>
          <w:szCs w:val="24"/>
          <w:lang w:val="en-US" w:eastAsia="zh-CN" w:bidi="ar"/>
        </w:rPr>
        <w:t xml:space="preserve">（一）日常工作要求 </w:t>
      </w:r>
    </w:p>
    <w:p w14:paraId="10E70A82">
      <w:pPr>
        <w:keepNext w:val="0"/>
        <w:keepLines w:val="0"/>
        <w:widowControl/>
        <w:suppressLineNumbers w:val="0"/>
        <w:spacing w:line="360" w:lineRule="auto"/>
        <w:ind w:firstLine="240" w:firstLineChars="100"/>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1.24 小时工作制，每天实行门卫立岗制。 </w:t>
      </w:r>
    </w:p>
    <w:p w14:paraId="2C6F3DC1">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2.负责校园门卫管理，维持校园秩序，维护校园稳定，及时发现和消除安全隐患； </w:t>
      </w:r>
    </w:p>
    <w:p w14:paraId="76998356">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3.对进出校园的人员、车辆按规定进行询问，登记； </w:t>
      </w:r>
    </w:p>
    <w:p w14:paraId="60879100">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4.装载大件物品出校，必须出具主管部门单位的有效证明并经门卫执勤人员查验登记后方可放行； </w:t>
      </w:r>
    </w:p>
    <w:p w14:paraId="387A9539">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5.校园安全秩序的巡逻检查，重点部位的定点守护；楼宇公共场所昼、夜巡查； </w:t>
      </w:r>
    </w:p>
    <w:p w14:paraId="419DF735">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6.校园内重大活动的安全警戒与秩序维护；配合做好重大事件的保卫工作； </w:t>
      </w:r>
    </w:p>
    <w:p w14:paraId="45262AE8">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7.配合学校受理校区内各类纠纷和治安案件，配合校方对违规事件的调查处理，协助司法及公安机关对案件的排查取证； </w:t>
      </w:r>
    </w:p>
    <w:p w14:paraId="7EBF7CA5">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8.校园内突发事件处置、灾害预防、火灾扑救，发现和制止校内暴力事件，随时准备提供紧急救助； </w:t>
      </w:r>
    </w:p>
    <w:p w14:paraId="6D5DE696">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9.校园内公共部位安全隐患检查、排除及上报；违规纠正；有针对性地开展安全教育和提示； </w:t>
      </w:r>
    </w:p>
    <w:p w14:paraId="0AD12A59">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10.其它属于保安服务范围内的工作以及校方临时交办的任务。 </w:t>
      </w:r>
    </w:p>
    <w:p w14:paraId="6BFA6A51">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11.保安人员应在各自岗位区域动态巡逻，不得在岗位上久坐，更不得在在岗期间长时间聊天、抽烟、吃零食等。 </w:t>
      </w:r>
    </w:p>
    <w:p w14:paraId="2D62A34F">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12.保安人员应切实做好每班每岗的巡查工作，及时发现安全隐患、设施坏损等情况，及时上报采购人图片、记录等情况。 </w:t>
      </w:r>
    </w:p>
    <w:p w14:paraId="7187A8FE">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13.保安人员只能允许有采购人事先通知允许的外来施工作业，且应及时发现并制止未经采购人允许的外来施工作业。 </w:t>
      </w:r>
    </w:p>
    <w:p w14:paraId="47C37E38">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14.保安人员应自觉爱护校内花草树木，并对爬树、采摘、攀枝花木、偷盗植物、破坏植物等行为及时制止。保安人员对于资产有看护义务，对于偷盗行为及时发现和制止。 </w:t>
      </w:r>
    </w:p>
    <w:p w14:paraId="44FF8216">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15.保安人员自觉主动做好车辆有序、统一、分类停放管理。 </w:t>
      </w:r>
    </w:p>
    <w:p w14:paraId="0FB21347">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16.保安人员在确保自身安全的情况下，按采购人要求做好夜间巡更工作，发现问题及时上报。 </w:t>
      </w:r>
    </w:p>
    <w:p w14:paraId="16EB705A">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17.保安人员应做好车棚充电设施的安全管理和动态检查，及时处理不安全充电行为，发现问题及时上报。 </w:t>
      </w:r>
    </w:p>
    <w:p w14:paraId="26EB7369">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18.保安人员应积极主动配合维修巡查工作，自觉主动做好力所能及的维修工作，无条件接受采购人安排的配合检修、排查等工作。 </w:t>
      </w:r>
    </w:p>
    <w:p w14:paraId="75B3E752">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19.保安在岗巡逻状态：精神振作，仪表整洁、言谈举止文明，不吸烟、吃零食、不背手、插腰或将手插入衣袋，不戴墨镜、不戴歪帽、不敞怀、服装无破损。 </w:t>
      </w:r>
    </w:p>
    <w:p w14:paraId="50F5EC11">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20.有涉医警情突发事件处置应急领导小组: 明确涉医警情突发事件处置应急小组各成员的工作职责; 当突发涉医警情时，应急小组携带应急处置的警用防暴器械，器械包括:钢盔、防爆盾、钢叉、警棍等，有明确的涉医警情处置工作流程预案， 应急小组还同时佩戴通讯联络工具，如对讲机和执法记录仪等设备，有应急通讯录，保证指挥信息传达通畅; </w:t>
      </w:r>
    </w:p>
    <w:p w14:paraId="7B04F3D3">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21.保安严格按照交接班制度交接，下一班提前 15 分钟到岗位上实地交接，做好交接记录，使下一班人员清楚了解上一班工作中发生的各类重要情况。 </w:t>
      </w:r>
    </w:p>
    <w:p w14:paraId="11BDBD96">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22.经常性开展各类突发事件应急演练，确保保安在应对溺水、火灾、人员突发疾病昏厥、停电、停水、洪涝、大雪、雷雨、地震等情况时反映灵敏，要将突发事件组织演练一次，并对演练情况及时总结，对演练薄弱环节组织专家进行专门培训。注：其他详见学校门卫管理制度 。</w:t>
      </w:r>
    </w:p>
    <w:p w14:paraId="67073F6B">
      <w:pPr>
        <w:keepNext w:val="0"/>
        <w:keepLines w:val="0"/>
        <w:widowControl/>
        <w:suppressLineNumbers w:val="0"/>
        <w:spacing w:line="360" w:lineRule="auto"/>
        <w:jc w:val="left"/>
        <w:rPr>
          <w:rFonts w:hint="default" w:ascii="Times New Roman" w:hAnsi="Times New Roman" w:eastAsia="宋体" w:cs="Times New Roman"/>
          <w:b/>
          <w:bCs/>
          <w:kern w:val="0"/>
          <w:szCs w:val="21"/>
          <w:lang w:val="en-US" w:eastAsia="zh-CN" w:bidi="ar-SA"/>
        </w:rPr>
      </w:pPr>
      <w:r>
        <w:rPr>
          <w:rFonts w:hint="eastAsia" w:ascii="宋体" w:hAnsi="宋体" w:eastAsia="宋体" w:cs="宋体"/>
          <w:b/>
          <w:bCs/>
          <w:color w:val="000000"/>
          <w:kern w:val="0"/>
          <w:sz w:val="24"/>
          <w:szCs w:val="24"/>
          <w:lang w:val="en-US" w:eastAsia="zh-CN" w:bidi="ar"/>
        </w:rPr>
        <w:t xml:space="preserve">（二）学生、教师进出校门管理 </w:t>
      </w:r>
    </w:p>
    <w:p w14:paraId="10DA7899">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1.上课期间，门卫一律不准私自放师生出校门。 </w:t>
      </w:r>
    </w:p>
    <w:p w14:paraId="1DC18F4A">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2.学生如有特殊情况必须出学校，必须凭班主任或有关部门的学校统一批条并有家长陪同，经门卫或值班人员验证后方可离校。 </w:t>
      </w:r>
    </w:p>
    <w:p w14:paraId="40301AA9">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3.工作期间，本校教师一律不得随意出入校门，如有急事或公务需外出，须持相关领导批准的出门证，门卫不得私自为无出门手续教师开门。 </w:t>
      </w:r>
    </w:p>
    <w:p w14:paraId="0B82C8DB">
      <w:pPr>
        <w:keepNext w:val="0"/>
        <w:keepLines w:val="0"/>
        <w:widowControl/>
        <w:suppressLineNumbers w:val="0"/>
        <w:spacing w:line="360" w:lineRule="auto"/>
        <w:jc w:val="left"/>
        <w:rPr>
          <w:rFonts w:hint="default" w:ascii="Times New Roman" w:hAnsi="Times New Roman" w:eastAsia="宋体" w:cs="Times New Roman"/>
          <w:b/>
          <w:bCs/>
          <w:kern w:val="0"/>
          <w:szCs w:val="21"/>
          <w:lang w:val="en-US" w:eastAsia="zh-CN" w:bidi="ar-SA"/>
        </w:rPr>
      </w:pPr>
      <w:r>
        <w:rPr>
          <w:rFonts w:hint="eastAsia" w:ascii="宋体" w:hAnsi="宋体" w:eastAsia="宋体" w:cs="宋体"/>
          <w:b/>
          <w:bCs/>
          <w:color w:val="000000"/>
          <w:kern w:val="0"/>
          <w:sz w:val="24"/>
          <w:szCs w:val="24"/>
          <w:lang w:val="en-US" w:eastAsia="zh-CN" w:bidi="ar"/>
        </w:rPr>
        <w:t xml:space="preserve">（三）外来人员、车辆进出校门管理 </w:t>
      </w:r>
    </w:p>
    <w:p w14:paraId="4B412469">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1.外来人员来访，门卫要问清事由，及时与有关人员联络核实，填写来客登记后方可进入校门。 </w:t>
      </w:r>
    </w:p>
    <w:p w14:paraId="18EBCCDD">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2.外来人员进入学校，门卫应要求其必须遵守学校有关规章制度，保证学校教学有序进行。 </w:t>
      </w:r>
    </w:p>
    <w:p w14:paraId="614BD54E">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3.学生家长到校联系工作或了解学生情况，要在传达室内等候，无特殊情况不得进入教学区，以免扰乱学校正常教学秩序。 </w:t>
      </w:r>
    </w:p>
    <w:p w14:paraId="4B75E9F8">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color w:val="000000"/>
          <w:kern w:val="0"/>
          <w:sz w:val="24"/>
          <w:szCs w:val="24"/>
          <w:lang w:val="en-US" w:eastAsia="zh-CN" w:bidi="ar"/>
        </w:rPr>
        <w:t xml:space="preserve">4.外来机动车辆未经许可不得进入校园，任何车辆都应到规定位置停放；门卫应疏通校门口的车辆，严禁车辆堵塞校门。 </w:t>
      </w:r>
    </w:p>
    <w:p w14:paraId="1C777D7A">
      <w:pPr>
        <w:keepNext w:val="0"/>
        <w:keepLines w:val="0"/>
        <w:widowControl/>
        <w:suppressLineNumbers w:val="0"/>
        <w:spacing w:line="360" w:lineRule="auto"/>
        <w:jc w:val="left"/>
        <w:rPr>
          <w:rFonts w:hint="default" w:ascii="Times New Roman" w:hAnsi="Times New Roman" w:eastAsia="宋体" w:cs="Times New Roman"/>
          <w:kern w:val="0"/>
          <w:szCs w:val="21"/>
          <w:lang w:val="en-US" w:eastAsia="zh-CN" w:bidi="ar-SA"/>
        </w:rPr>
      </w:pPr>
      <w:r>
        <w:rPr>
          <w:rFonts w:hint="eastAsia" w:ascii="宋体" w:hAnsi="宋体" w:eastAsia="宋体" w:cs="宋体"/>
          <w:b/>
          <w:bCs/>
          <w:color w:val="000000"/>
          <w:kern w:val="0"/>
          <w:sz w:val="24"/>
          <w:szCs w:val="24"/>
          <w:lang w:val="en-US" w:eastAsia="zh-CN" w:bidi="ar"/>
        </w:rPr>
        <w:t>（四）管理要求</w:t>
      </w:r>
      <w:r>
        <w:rPr>
          <w:rFonts w:hint="eastAsia" w:ascii="宋体" w:hAnsi="宋体" w:eastAsia="宋体" w:cs="宋体"/>
          <w:color w:val="000000"/>
          <w:kern w:val="0"/>
          <w:sz w:val="24"/>
          <w:szCs w:val="24"/>
          <w:lang w:val="en-US" w:eastAsia="zh-CN" w:bidi="ar"/>
        </w:rPr>
        <w:t xml:space="preserve"> </w:t>
      </w:r>
    </w:p>
    <w:p w14:paraId="23E3BD4E">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设定保安服务管理安保项目的整体方案，规范服务管理体系，应对突发事件预案，经常性开展各类突发事件应急演练，确保保安在应对突发事件等情况时反映灵敏，要将突发事件组织演练一次，并对演练情况及时总结，对演练薄弱环节组织专家进行专门培训，加强现场工作人员安全工作教育及培训，加强安全工作意识，并要求现场人员充分做好每项工作期间安全保障措施，严格履行保安服务范围规定的岗位职责要求，并有完善的各项安保规章制度，保安员要熟记有关安保规章制度、出入手续，使用的各种证件、标志、车辆的牌号等。</w:t>
      </w:r>
    </w:p>
    <w:p w14:paraId="5FC1B38F">
      <w:pPr>
        <w:widowControl w:val="0"/>
        <w:rPr>
          <w:rFonts w:hint="eastAsia" w:ascii="宋体" w:hAnsi="Times New Roman" w:eastAsia="宋体" w:cs="Times New Roman"/>
          <w:b/>
          <w:bCs/>
          <w:color w:val="000000"/>
          <w:kern w:val="0"/>
          <w:sz w:val="28"/>
          <w:szCs w:val="28"/>
          <w:lang w:val="en-US" w:eastAsia="zh-CN" w:bidi="ar-SA"/>
        </w:rPr>
      </w:pPr>
      <w:r>
        <w:rPr>
          <w:rFonts w:hint="eastAsia" w:ascii="宋体" w:hAnsi="Times New Roman" w:eastAsia="宋体" w:cs="Times New Roman"/>
          <w:b/>
          <w:bCs/>
          <w:color w:val="000000"/>
          <w:kern w:val="0"/>
          <w:sz w:val="28"/>
          <w:szCs w:val="28"/>
          <w:lang w:val="en-US" w:eastAsia="zh-CN" w:bidi="ar-SA"/>
        </w:rPr>
        <w:t>五、其他注意事项</w:t>
      </w:r>
    </w:p>
    <w:p w14:paraId="0FD77BE9">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 、供应商按照本项目特点编制投标报价明细表，内容主要包含完成本项工作所需的人员工资（不得低于宿迁市现行最低工资标准）及加班费（含节假日）等补助和福利费、耗材费、人员服装、社会保险、全员全额意外险（或雇主责任险）、人员培训、税金、利润、政策性调整引起的成本上升风险以及为完成管理工作所涉及到的一切所有费用，采购人在上述价款之外不再支付其他任何费用。 </w:t>
      </w:r>
    </w:p>
    <w:p w14:paraId="36626BB7">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2.为保证服务队伍的整体素质和相对稳定性，同时</w:t>
      </w:r>
      <w:r>
        <w:rPr>
          <w:rFonts w:hint="eastAsia" w:ascii="宋体" w:hAnsi="宋体" w:eastAsia="宋体" w:cs="宋体"/>
          <w:b/>
          <w:bCs/>
          <w:color w:val="000000"/>
          <w:kern w:val="0"/>
          <w:sz w:val="24"/>
          <w:szCs w:val="24"/>
          <w:lang w:val="en-US" w:eastAsia="zh-CN" w:bidi="ar"/>
        </w:rPr>
        <w:t>校方免费提供在校保安人员上班期间食宿</w:t>
      </w:r>
      <w:r>
        <w:rPr>
          <w:rFonts w:hint="eastAsia" w:ascii="宋体" w:hAnsi="宋体" w:eastAsia="宋体" w:cs="宋体"/>
          <w:color w:val="000000"/>
          <w:kern w:val="0"/>
          <w:sz w:val="24"/>
          <w:szCs w:val="24"/>
          <w:lang w:val="en-US" w:eastAsia="zh-CN" w:bidi="ar"/>
        </w:rPr>
        <w:t xml:space="preserve">，供应商应充分考虑管理和服务人员的工资待遇。人员工资不得低于宿迁市目前最低工资标准。 </w:t>
      </w:r>
    </w:p>
    <w:p w14:paraId="77AC2415">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项目履约过程中，项目所需工具、设备、物耗等均由中标人提供，投标文件中必须提供能满足服务要求所配置的工具、设备明细表，并在物耗明细表中列明，如在服务期内，中标人提供工具、设备、物耗等质量不符合采购人要求的，应无条件更换。</w:t>
      </w:r>
    </w:p>
    <w:p w14:paraId="4757F8A3">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4.中标单位每月15日前需将人员工资支付、社保缴纳情况报采购人备案。</w:t>
      </w:r>
    </w:p>
    <w:p w14:paraId="7FAEC0B0">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5.其他服务质量要求按江苏省、宿迁市有关标准及采购需求执行，涉及费用均包含在本次投标报价中。</w:t>
      </w:r>
    </w:p>
    <w:p w14:paraId="12137DC9">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6.除人员工资、社保、税金、意外险（或雇主责任险）报价满足以上要求外，其他费用不论投标人如何报价，实际提供相应服务产生的费用均由投标人自行承担。</w:t>
      </w:r>
    </w:p>
    <w:p w14:paraId="17C1D94E">
      <w:pPr>
        <w:widowControl w:val="0"/>
        <w:spacing w:after="40" w:line="240" w:lineRule="auto"/>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7.履约期间，如发生中标人的工作人员工伤或人身伤亡事故，均由中标人负责，与采购方无关。 </w:t>
      </w:r>
    </w:p>
    <w:p w14:paraId="5FE01F50">
      <w:pPr>
        <w:keepNext w:val="0"/>
        <w:keepLines w:val="0"/>
        <w:pageBreakBefore w:val="0"/>
        <w:widowControl w:val="0"/>
        <w:spacing w:line="360" w:lineRule="auto"/>
        <w:ind w:firstLine="281"/>
        <w:jc w:val="both"/>
        <w:rPr>
          <w:rFonts w:hint="eastAsia" w:ascii="宋体" w:hAnsi="Times New Roman" w:eastAsia="宋体" w:cs="Times New Roman"/>
          <w:b/>
          <w:bCs/>
          <w:color w:val="000000"/>
          <w:kern w:val="0"/>
          <w:sz w:val="28"/>
          <w:szCs w:val="28"/>
          <w:lang w:val="en-US" w:eastAsia="zh-CN" w:bidi="ar-SA"/>
        </w:rPr>
      </w:pPr>
      <w:r>
        <w:rPr>
          <w:rFonts w:hint="eastAsia" w:ascii="宋体" w:hAnsi="Times New Roman" w:eastAsia="宋体" w:cs="Times New Roman"/>
          <w:b/>
          <w:bCs/>
          <w:color w:val="000000"/>
          <w:kern w:val="0"/>
          <w:sz w:val="28"/>
          <w:szCs w:val="28"/>
          <w:lang w:val="en-US" w:eastAsia="zh-CN" w:bidi="ar-SA"/>
        </w:rPr>
        <w:t>六、考核办法</w:t>
      </w:r>
    </w:p>
    <w:p w14:paraId="783C6E8D">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采购单位对中标方提供的服务结合服务标准及服务有国家标准的应符合国家标准。无国家标准的应符合行业标准、地方标准或者其他标准、规范，并满足招标文件要求。 </w:t>
      </w:r>
    </w:p>
    <w:p w14:paraId="456EE68A">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1、门卫实行二十四小时值班,值勤人员在值勤期间必须坚守岗位，不准擅离职守，脱管失控；否则每次扣40元。 </w:t>
      </w:r>
    </w:p>
    <w:p w14:paraId="7B4565CF">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2、门岗值勤人员上岗要统一制服，仪表要端庄，说话要和气，讲究文明礼貌。发现一人次达不到要求的扣30元。 </w:t>
      </w:r>
    </w:p>
    <w:p w14:paraId="67BED105">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3、对到校办事的外来人员实行电话联系并进行登记，否则，不准进入校内。值勤人员应切实负起登记责任，不得以口头询问代替登记，登记内容要详细。否则每次扣30元。 </w:t>
      </w:r>
    </w:p>
    <w:p w14:paraId="5F6274B0">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4、上课时间离开学校的学生必须持有班主任的批准手续，并接受门卫人员的检查。发现一例违规扣30元。 </w:t>
      </w:r>
    </w:p>
    <w:p w14:paraId="3781D7A5">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5、对学生家长所送物品，值勤人员必须认真检查，认真登记，通知有关人员按时转交本人，不准擅自让学生家长进入校内。发现一例扣30元。 </w:t>
      </w:r>
    </w:p>
    <w:p w14:paraId="1B2D451A">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6、为确保学校公共财产的安全，值勤人员对携带校内公物离开校门人员，有权进行检查询问，教职工、住家户必须配合。没有进行检查的一次扣40元。 </w:t>
      </w:r>
    </w:p>
    <w:p w14:paraId="2C568DB1">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7、为了维护学校秩序，保障校园安全，值勤人员必须禁止商贩在校门口摆摊设点，严禁收旧人员入校捡垃圾、收旧等活动，对外单位出入车辆必须严格检查、询问、登记，经电话联系后，确需入校应按指定地点停放，否则发现一例扣40元。 </w:t>
      </w:r>
    </w:p>
    <w:p w14:paraId="7409F768">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8、门卫值勤人员没有对出入校门的教职工、学生、后勤管理人员以及车辆进行认真检查、询问，履行好职责的每次扣30元，对个别不服从检查、询问、登记或重大疑难问题要做好及时逐级上报，妥善处理，严禁与被检查、询问人员发生争执，引起事端每次扣40元。 </w:t>
      </w:r>
    </w:p>
    <w:p w14:paraId="7D06C448">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门卫值勤人员值勤期间，不准和无关人员闲聊、谈笑，不准玩手机，不准脱岗、漏岗、睡岗、串岗，时刻保持警容严态、精神振作。一经发现不作为、乱作为或违规现象，扣30元;严格按照考核制度执行，对屡教不改、重新犯错的当事人予以辞退处理。</w:t>
      </w:r>
    </w:p>
    <w:p w14:paraId="152AD759">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10、班长按要求三餐、课外活动安排当班人员带队巡逻，少一次扣安保公司30元，发现外来人员随意进入校园的扣40元 。</w:t>
      </w:r>
    </w:p>
    <w:p w14:paraId="4C5AA555">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11、保安24小时不间断巡逻，值班时有人翻越院墙不作为直接报公司解聘。 </w:t>
      </w:r>
    </w:p>
    <w:p w14:paraId="5A9789A1">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12、因工作不力被媒体曝光或被上级部门点名批评且影响学院考核的，每次从服务费中扣除1000元，造成恶劣影响的解除合同。</w:t>
      </w:r>
    </w:p>
    <w:p w14:paraId="50F72CC6">
      <w:pPr>
        <w:keepNext w:val="0"/>
        <w:keepLines w:val="0"/>
        <w:pageBreakBefore w:val="0"/>
        <w:widowControl w:val="0"/>
        <w:pBdr>
          <w:top w:val="none" w:color="000000" w:sz="0" w:space="0"/>
          <w:left w:val="none" w:color="000000" w:sz="0" w:space="0"/>
          <w:bottom w:val="none" w:color="000000" w:sz="0" w:space="0"/>
          <w:right w:val="none" w:color="000000" w:sz="0" w:space="0"/>
        </w:pBdr>
        <w:spacing w:before="0" w:after="0" w:line="360" w:lineRule="exact"/>
        <w:ind w:left="0" w:right="0" w:firstLine="480"/>
        <w:jc w:val="both"/>
        <w:rPr>
          <w:rFonts w:hint="default" w:ascii="Calibri" w:hAnsi="Calibri" w:eastAsia="宋体" w:cs="Times New Roman"/>
          <w:kern w:val="0"/>
          <w:szCs w:val="22"/>
          <w:lang w:val="en-US" w:eastAsia="zh-CN" w:bidi="ar-SA"/>
        </w:rPr>
      </w:pPr>
      <w:r>
        <w:rPr>
          <w:rFonts w:hint="default" w:ascii="宋体" w:hAnsi="宋体" w:eastAsia="宋体" w:cs="宋体"/>
          <w:color w:val="000000"/>
          <w:kern w:val="0"/>
          <w:sz w:val="24"/>
          <w:szCs w:val="22"/>
          <w:lang w:val="en-US" w:eastAsia="zh-CN" w:bidi="ar-SA"/>
        </w:rPr>
        <w:t xml:space="preserve"> </w:t>
      </w:r>
    </w:p>
    <w:p w14:paraId="2515FB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B0F41"/>
    <w:multiLevelType w:val="singleLevel"/>
    <w:tmpl w:val="805B0F41"/>
    <w:lvl w:ilvl="0" w:tentative="0">
      <w:start w:val="1"/>
      <w:numFmt w:val="decimal"/>
      <w:suff w:val="space"/>
      <w:lvlText w:val="%1."/>
      <w:lvlJc w:val="left"/>
    </w:lvl>
  </w:abstractNum>
  <w:abstractNum w:abstractNumId="1">
    <w:nsid w:val="B619BDD5"/>
    <w:multiLevelType w:val="singleLevel"/>
    <w:tmpl w:val="B619BDD5"/>
    <w:lvl w:ilvl="0" w:tentative="0">
      <w:start w:val="1"/>
      <w:numFmt w:val="chineseCounting"/>
      <w:suff w:val="nothing"/>
      <w:lvlText w:val="（%1）"/>
      <w:lvlJc w:val="left"/>
      <w:rPr>
        <w:rFonts w:hint="eastAsia"/>
      </w:rPr>
    </w:lvl>
  </w:abstractNum>
  <w:abstractNum w:abstractNumId="2">
    <w:nsid w:val="CD655577"/>
    <w:multiLevelType w:val="singleLevel"/>
    <w:tmpl w:val="CD655577"/>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609EC"/>
    <w:rsid w:val="1D047E45"/>
    <w:rsid w:val="1E414FAC"/>
    <w:rsid w:val="450258BB"/>
    <w:rsid w:val="511C3A29"/>
    <w:rsid w:val="7BA609EC"/>
    <w:rsid w:val="7C3E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2025-09-16T03:00:00Z</dcterms:created>
  <dc:creator>Double</dc:creator>
  <cp:lastModifiedBy>Double</cp:lastModifiedBy>
  <dcterms:modified xsi:type="dcterms:W3CDTF">2025-09-16T03:01:01Z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D6B1098AC1514984A212FC4DEA8BD674_11</vt:lpwstr>
  </property>
  <property fmtid="{D5CDD505-2E9C-101B-9397-08002B2CF9AE}" pid="4" name="KSOTemplateDocerSaveRecord">
    <vt:lpwstr>eyJoZGlkIjoiMGU4MjMwMGJjMjNiZmZjYzQ3YWI2OTdkMDY4OTRkMTAiLCJ1c2VySWQiOiI4MTUxNzA0OTYifQ==</vt:lpwstr>
  </property>
</Properties>
</file>